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6227">
      <w:pPr>
        <w:spacing w:line="360" w:lineRule="auto"/>
        <w:jc w:val="center"/>
        <w:rPr>
          <w:rFonts w:hint="default" w:eastAsia="Calibri"/>
          <w:b/>
          <w:sz w:val="28"/>
          <w:szCs w:val="28"/>
          <w:lang w:val="pt-BR"/>
        </w:rPr>
      </w:pPr>
      <w:bookmarkStart w:id="0" w:name="_gjdgxs" w:colFirst="0" w:colLast="0"/>
      <w:bookmarkEnd w:id="0"/>
      <w:r>
        <w:rPr>
          <w:rFonts w:eastAsia="Calibri"/>
          <w:b/>
          <w:sz w:val="28"/>
          <w:szCs w:val="28"/>
        </w:rPr>
        <w:t>ANEXO I</w:t>
      </w:r>
      <w:r>
        <w:rPr>
          <w:rFonts w:hint="default" w:eastAsia="Calibri"/>
          <w:b/>
          <w:sz w:val="28"/>
          <w:szCs w:val="28"/>
          <w:lang w:val="pt-BR"/>
        </w:rPr>
        <w:t>I</w:t>
      </w:r>
    </w:p>
    <w:p w14:paraId="4E8E5FB6">
      <w:pPr>
        <w:spacing w:line="360" w:lineRule="auto"/>
        <w:jc w:val="center"/>
        <w:rPr>
          <w:rFonts w:eastAsia="Calibri"/>
          <w:b/>
          <w:sz w:val="28"/>
          <w:szCs w:val="28"/>
        </w:rPr>
      </w:pPr>
      <w:r>
        <w:rPr>
          <w:rFonts w:eastAsia="Calibri"/>
          <w:b/>
          <w:sz w:val="28"/>
          <w:szCs w:val="28"/>
        </w:rPr>
        <w:t>FORMULÁRIO DE INSCRIÇÃO</w:t>
      </w:r>
    </w:p>
    <w:tbl>
      <w:tblPr>
        <w:tblStyle w:val="15"/>
        <w:tblW w:w="10050"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50"/>
      </w:tblGrid>
      <w:tr w14:paraId="1B807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46FAB863">
            <w:pPr>
              <w:spacing w:line="360" w:lineRule="auto"/>
              <w:jc w:val="both"/>
              <w:rPr>
                <w:rFonts w:eastAsia="Calibri"/>
                <w:b/>
              </w:rPr>
            </w:pPr>
            <w:bookmarkStart w:id="1" w:name="_30j0zll" w:colFirst="0" w:colLast="0"/>
            <w:bookmarkEnd w:id="1"/>
            <w:r>
              <w:rPr>
                <w:rFonts w:eastAsia="Calibri"/>
                <w:b/>
                <w:sz w:val="22"/>
                <w:szCs w:val="22"/>
              </w:rPr>
              <w:t>DADOS PESSOAIS</w:t>
            </w:r>
          </w:p>
        </w:tc>
      </w:tr>
      <w:tr w14:paraId="03926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2B62ACF8">
            <w:pPr>
              <w:spacing w:line="360" w:lineRule="auto"/>
              <w:jc w:val="both"/>
              <w:rPr>
                <w:rFonts w:eastAsia="Calibri"/>
              </w:rPr>
            </w:pPr>
            <w:r>
              <w:rPr>
                <w:rFonts w:eastAsia="Calibri"/>
              </w:rPr>
              <w:t>Nome completo:</w:t>
            </w:r>
          </w:p>
        </w:tc>
      </w:tr>
      <w:tr w14:paraId="7CD57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23548741">
            <w:pPr>
              <w:spacing w:line="360" w:lineRule="auto"/>
              <w:jc w:val="both"/>
              <w:rPr>
                <w:rFonts w:eastAsia="Calibri"/>
              </w:rPr>
            </w:pPr>
            <w:r>
              <w:rPr>
                <w:rFonts w:eastAsia="Calibri"/>
              </w:rPr>
              <w:t>Endereço:</w:t>
            </w:r>
          </w:p>
        </w:tc>
      </w:tr>
      <w:tr w14:paraId="17CC5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252BAE59">
            <w:pPr>
              <w:spacing w:line="360" w:lineRule="auto"/>
              <w:jc w:val="both"/>
              <w:rPr>
                <w:rFonts w:eastAsia="Calibri"/>
              </w:rPr>
            </w:pPr>
            <w:r>
              <w:rPr>
                <w:rFonts w:eastAsia="Calibri"/>
              </w:rPr>
              <w:t>Telefone:</w:t>
            </w:r>
          </w:p>
        </w:tc>
      </w:tr>
      <w:tr w14:paraId="6A5D3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1522928F">
            <w:pPr>
              <w:spacing w:line="360" w:lineRule="auto"/>
              <w:jc w:val="both"/>
              <w:rPr>
                <w:rFonts w:eastAsia="Calibri"/>
              </w:rPr>
            </w:pPr>
            <w:r>
              <w:rPr>
                <w:rFonts w:eastAsia="Calibri"/>
              </w:rPr>
              <w:t>E-mail:</w:t>
            </w:r>
          </w:p>
        </w:tc>
      </w:tr>
      <w:tr w14:paraId="64206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15407049">
            <w:pPr>
              <w:spacing w:line="360" w:lineRule="auto"/>
              <w:jc w:val="both"/>
              <w:rPr>
                <w:rFonts w:eastAsia="Calibri"/>
              </w:rPr>
            </w:pPr>
            <w:r>
              <w:rPr>
                <w:rFonts w:eastAsia="Calibri"/>
              </w:rPr>
              <w:t>CPF:</w:t>
            </w:r>
          </w:p>
        </w:tc>
      </w:tr>
      <w:tr w14:paraId="35CCA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4B707F33">
            <w:pPr>
              <w:spacing w:line="360" w:lineRule="auto"/>
              <w:jc w:val="both"/>
              <w:rPr>
                <w:rFonts w:eastAsia="Calibri"/>
              </w:rPr>
            </w:pPr>
            <w:r>
              <w:rPr>
                <w:rFonts w:eastAsia="Calibri"/>
              </w:rPr>
              <w:t>RG:</w:t>
            </w:r>
          </w:p>
        </w:tc>
      </w:tr>
      <w:tr w14:paraId="699D7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067FA303">
            <w:pPr>
              <w:spacing w:line="360" w:lineRule="auto"/>
              <w:jc w:val="both"/>
              <w:rPr>
                <w:rFonts w:eastAsia="Calibri"/>
              </w:rPr>
            </w:pPr>
            <w:r>
              <w:rPr>
                <w:rFonts w:eastAsia="Calibri"/>
                <w:b/>
              </w:rPr>
              <w:t>Raça/cor:</w:t>
            </w:r>
            <w:r>
              <w:rPr>
                <w:rFonts w:eastAsia="Calibri"/>
              </w:rPr>
              <w:t xml:space="preserve"> </w:t>
            </w:r>
            <w:r>
              <w:rPr>
                <w:rFonts w:ascii="Segoe UI Symbol" w:hAnsi="Segoe UI Symbol" w:eastAsia="Arial Unicode MS" w:cs="Segoe UI Symbol"/>
              </w:rPr>
              <w:t>☐</w:t>
            </w:r>
            <w:r>
              <w:rPr>
                <w:rFonts w:eastAsia="Calibri"/>
              </w:rPr>
              <w:t xml:space="preserve">branca      </w:t>
            </w:r>
            <w:r>
              <w:rPr>
                <w:rFonts w:ascii="Segoe UI Symbol" w:hAnsi="Segoe UI Symbol" w:eastAsia="Arial Unicode MS" w:cs="Segoe UI Symbol"/>
              </w:rPr>
              <w:t>☐</w:t>
            </w:r>
            <w:r>
              <w:rPr>
                <w:rFonts w:eastAsia="Calibri"/>
              </w:rPr>
              <w:t xml:space="preserve">preto      </w:t>
            </w:r>
            <w:r>
              <w:rPr>
                <w:rFonts w:ascii="Segoe UI Symbol" w:hAnsi="Segoe UI Symbol" w:eastAsia="Arial Unicode MS" w:cs="Segoe UI Symbol"/>
              </w:rPr>
              <w:t>☐</w:t>
            </w:r>
            <w:r>
              <w:rPr>
                <w:rFonts w:eastAsia="Calibri"/>
              </w:rPr>
              <w:t xml:space="preserve">amarela      </w:t>
            </w:r>
            <w:r>
              <w:rPr>
                <w:rFonts w:ascii="Segoe UI Symbol" w:hAnsi="Segoe UI Symbol" w:eastAsia="Arial Unicode MS" w:cs="Segoe UI Symbol"/>
              </w:rPr>
              <w:t>☐</w:t>
            </w:r>
            <w:r>
              <w:rPr>
                <w:rFonts w:eastAsia="Calibri"/>
              </w:rPr>
              <w:t xml:space="preserve">parda     </w:t>
            </w:r>
            <w:r>
              <w:rPr>
                <w:rFonts w:ascii="Segoe UI Symbol" w:hAnsi="Segoe UI Symbol" w:eastAsia="Arial Unicode MS" w:cs="Segoe UI Symbol"/>
              </w:rPr>
              <w:t>☐</w:t>
            </w:r>
            <w:r>
              <w:rPr>
                <w:rFonts w:eastAsia="Calibri"/>
              </w:rPr>
              <w:t xml:space="preserve">indígena     </w:t>
            </w:r>
            <w:r>
              <w:rPr>
                <w:rFonts w:ascii="Segoe UI Symbol" w:hAnsi="Segoe UI Symbol" w:eastAsia="Arial Unicode MS" w:cs="Segoe UI Symbol"/>
              </w:rPr>
              <w:t>☐</w:t>
            </w:r>
            <w:r>
              <w:rPr>
                <w:rFonts w:eastAsia="Calibri"/>
              </w:rPr>
              <w:t>não informar</w:t>
            </w:r>
          </w:p>
        </w:tc>
      </w:tr>
      <w:tr w14:paraId="73CA0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57E43546">
            <w:pPr>
              <w:pStyle w:val="18"/>
              <w:rPr>
                <w:rFonts w:ascii="Times New Roman" w:hAnsi="Times New Roman" w:cs="Times New Roman"/>
                <w:sz w:val="22"/>
                <w:szCs w:val="22"/>
              </w:rPr>
            </w:pPr>
            <w:r>
              <w:rPr>
                <w:rFonts w:ascii="Times New Roman" w:hAnsi="Times New Roman" w:cs="Times New Roman"/>
                <w:b/>
                <w:bCs/>
                <w:sz w:val="22"/>
                <w:szCs w:val="22"/>
              </w:rPr>
              <w:t xml:space="preserve">DADOS BANCÁRIOS </w:t>
            </w:r>
          </w:p>
          <w:p w14:paraId="68DCA59B">
            <w:pPr>
              <w:spacing w:line="360" w:lineRule="auto"/>
              <w:jc w:val="both"/>
              <w:rPr>
                <w:rFonts w:eastAsia="Calibri"/>
              </w:rPr>
            </w:pPr>
            <w:r>
              <w:t xml:space="preserve">Banco:               </w:t>
            </w:r>
            <w:r>
              <w:rPr>
                <w:rFonts w:hint="default"/>
                <w:lang w:val="pt-BR"/>
              </w:rPr>
              <w:t xml:space="preserve">            </w:t>
            </w:r>
            <w:r>
              <w:t xml:space="preserve"> </w:t>
            </w:r>
            <w:r>
              <w:rPr>
                <w:rFonts w:hint="default"/>
                <w:lang w:val="pt-BR"/>
              </w:rPr>
              <w:t xml:space="preserve">  </w:t>
            </w:r>
            <w:r>
              <w:t xml:space="preserve">        Agência:             </w:t>
            </w:r>
            <w:r>
              <w:rPr>
                <w:rFonts w:hint="default"/>
                <w:lang w:val="pt-BR"/>
              </w:rPr>
              <w:t xml:space="preserve">             </w:t>
            </w:r>
            <w:r>
              <w:t xml:space="preserve">        : Conta: </w:t>
            </w:r>
          </w:p>
        </w:tc>
      </w:tr>
      <w:tr w14:paraId="20AF9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28E3AC97">
            <w:pPr>
              <w:pStyle w:val="18"/>
              <w:rPr>
                <w:rFonts w:ascii="Times New Roman" w:hAnsi="Times New Roman" w:cs="Times New Roman"/>
                <w:b/>
                <w:bCs/>
              </w:rPr>
            </w:pPr>
            <w:r>
              <w:rPr>
                <w:rFonts w:ascii="Times New Roman" w:hAnsi="Times New Roman" w:cs="Times New Roman"/>
                <w:b/>
                <w:bCs/>
              </w:rPr>
              <w:t xml:space="preserve">Indicar as Áreas Específicas: </w:t>
            </w:r>
          </w:p>
          <w:p w14:paraId="4160E11E">
            <w:pPr>
              <w:pStyle w:val="18"/>
              <w:rPr>
                <w:rFonts w:ascii="Times New Roman" w:hAnsi="Times New Roman" w:cs="Times New Roman"/>
              </w:rPr>
            </w:pPr>
            <w:r>
              <w:rPr>
                <w:rFonts w:ascii="Times New Roman" w:hAnsi="Times New Roman" w:cs="Times New Roman"/>
              </w:rPr>
              <w:t xml:space="preserve">(  ) Artesanato                                                                           (  ) Culturas Populares </w:t>
            </w:r>
          </w:p>
          <w:p w14:paraId="3CA90195">
            <w:pPr>
              <w:pStyle w:val="18"/>
              <w:rPr>
                <w:rFonts w:ascii="Times New Roman" w:hAnsi="Times New Roman" w:cs="Times New Roman"/>
              </w:rPr>
            </w:pPr>
            <w:r>
              <w:rPr>
                <w:rFonts w:ascii="Times New Roman" w:hAnsi="Times New Roman" w:cs="Times New Roman"/>
              </w:rPr>
              <w:t xml:space="preserve">(  ) Artes inclusiva                                                                    (  ) Dança </w:t>
            </w:r>
          </w:p>
          <w:p w14:paraId="3AAE881F">
            <w:pPr>
              <w:pStyle w:val="18"/>
              <w:rPr>
                <w:rFonts w:ascii="Times New Roman" w:hAnsi="Times New Roman" w:cs="Times New Roman"/>
              </w:rPr>
            </w:pPr>
            <w:r>
              <w:rPr>
                <w:rFonts w:ascii="Times New Roman" w:hAnsi="Times New Roman" w:cs="Times New Roman"/>
              </w:rPr>
              <w:t xml:space="preserve">(  ) Artes Visuais                                                                       (  ) Fotografia </w:t>
            </w:r>
          </w:p>
          <w:p w14:paraId="54A8E2AE">
            <w:pPr>
              <w:pStyle w:val="18"/>
              <w:rPr>
                <w:rFonts w:ascii="Times New Roman" w:hAnsi="Times New Roman" w:cs="Times New Roman"/>
              </w:rPr>
            </w:pPr>
            <w:r>
              <w:rPr>
                <w:rFonts w:ascii="Times New Roman" w:hAnsi="Times New Roman" w:cs="Times New Roman"/>
              </w:rPr>
              <w:t xml:space="preserve">(  ) Arte urbana                                                                          (  ) Literatura </w:t>
            </w:r>
          </w:p>
          <w:p w14:paraId="6E0D09BF">
            <w:pPr>
              <w:pStyle w:val="18"/>
              <w:rPr>
                <w:rFonts w:ascii="Times New Roman" w:hAnsi="Times New Roman" w:cs="Times New Roman"/>
              </w:rPr>
            </w:pPr>
            <w:r>
              <w:rPr>
                <w:rFonts w:ascii="Times New Roman" w:hAnsi="Times New Roman" w:cs="Times New Roman"/>
              </w:rPr>
              <w:t xml:space="preserve">(  ) Audiovisual                                                                        </w:t>
            </w:r>
            <w:r>
              <w:rPr>
                <w:rFonts w:hint="default" w:ascii="Times New Roman" w:hAnsi="Times New Roman" w:cs="Times New Roman"/>
                <w:lang w:val="pt-BR"/>
              </w:rPr>
              <w:t xml:space="preserve"> </w:t>
            </w:r>
            <w:r>
              <w:rPr>
                <w:rFonts w:ascii="Times New Roman" w:hAnsi="Times New Roman" w:cs="Times New Roman"/>
              </w:rPr>
              <w:t xml:space="preserve"> (  ) Música </w:t>
            </w:r>
          </w:p>
          <w:p w14:paraId="053BCABE">
            <w:pPr>
              <w:pStyle w:val="18"/>
              <w:rPr>
                <w:rFonts w:ascii="Times New Roman" w:hAnsi="Times New Roman" w:cs="Times New Roman"/>
              </w:rPr>
            </w:pPr>
            <w:r>
              <w:rPr>
                <w:rFonts w:ascii="Times New Roman" w:hAnsi="Times New Roman" w:cs="Times New Roman"/>
              </w:rPr>
              <w:t xml:space="preserve">(  ) Cultura popular e manifestação tradicionais e originárias  </w:t>
            </w:r>
            <w:r>
              <w:rPr>
                <w:rFonts w:hint="default" w:ascii="Times New Roman" w:hAnsi="Times New Roman" w:cs="Times New Roman"/>
                <w:lang w:val="pt-BR"/>
              </w:rPr>
              <w:t xml:space="preserve"> </w:t>
            </w:r>
            <w:r>
              <w:rPr>
                <w:rFonts w:ascii="Times New Roman" w:hAnsi="Times New Roman" w:cs="Times New Roman"/>
              </w:rPr>
              <w:t xml:space="preserve">(  ) Memória e Patrimônio Cultural </w:t>
            </w:r>
          </w:p>
          <w:p w14:paraId="0C688DE6">
            <w:pPr>
              <w:pStyle w:val="18"/>
              <w:rPr>
                <w:rFonts w:ascii="Times New Roman" w:hAnsi="Times New Roman" w:cs="Times New Roman"/>
              </w:rPr>
            </w:pPr>
            <w:r>
              <w:rPr>
                <w:rFonts w:ascii="Times New Roman" w:hAnsi="Times New Roman" w:cs="Times New Roman"/>
              </w:rPr>
              <w:t>(  ) Cultura LGBTQIA</w:t>
            </w:r>
            <w:r>
              <w:rPr>
                <w:rFonts w:hint="default" w:ascii="Times New Roman" w:hAnsi="Times New Roman" w:cs="Times New Roman"/>
                <w:lang w:val="pt-BR"/>
              </w:rPr>
              <w:t>PN</w:t>
            </w:r>
            <w:r>
              <w:rPr>
                <w:rFonts w:ascii="Times New Roman" w:hAnsi="Times New Roman" w:cs="Times New Roman"/>
              </w:rPr>
              <w:t xml:space="preserve">+ </w:t>
            </w:r>
            <w:r>
              <w:rPr>
                <w:rFonts w:hint="default" w:ascii="Times New Roman" w:hAnsi="Times New Roman" w:cs="Times New Roman"/>
                <w:lang w:val="pt-BR"/>
              </w:rPr>
              <w:t xml:space="preserve">                                                       </w:t>
            </w:r>
            <w:r>
              <w:rPr>
                <w:rFonts w:ascii="Times New Roman" w:hAnsi="Times New Roman" w:cs="Times New Roman"/>
              </w:rPr>
              <w:t xml:space="preserve">(  ) Cultura de Comunidades do Campo </w:t>
            </w:r>
          </w:p>
          <w:p w14:paraId="7E3DF8C2">
            <w:pPr>
              <w:pStyle w:val="18"/>
              <w:rPr>
                <w:rFonts w:ascii="Times New Roman" w:hAnsi="Times New Roman" w:cs="Times New Roman"/>
              </w:rPr>
            </w:pPr>
            <w:r>
              <w:rPr>
                <w:rFonts w:ascii="Times New Roman" w:hAnsi="Times New Roman" w:cs="Times New Roman"/>
              </w:rPr>
              <w:t xml:space="preserve">(  ) Cultura Alimentar </w:t>
            </w:r>
            <w:r>
              <w:rPr>
                <w:rFonts w:hint="default" w:ascii="Times New Roman" w:hAnsi="Times New Roman" w:cs="Times New Roman"/>
                <w:lang w:val="pt-BR"/>
              </w:rPr>
              <w:t xml:space="preserve">      </w:t>
            </w:r>
            <w:r>
              <w:rPr>
                <w:rFonts w:ascii="Times New Roman" w:hAnsi="Times New Roman" w:cs="Times New Roman"/>
              </w:rPr>
              <w:t xml:space="preserve"> (  ) Cultura Povos e Comunidades Tradicionais de Matriz Africana (Potma) </w:t>
            </w:r>
          </w:p>
        </w:tc>
      </w:tr>
      <w:tr w14:paraId="7A5C0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0" w:type="dxa"/>
          </w:tcPr>
          <w:p w14:paraId="0BEDFCA2">
            <w:pPr>
              <w:pStyle w:val="18"/>
              <w:rPr>
                <w:rFonts w:ascii="Times New Roman" w:hAnsi="Times New Roman" w:cs="Times New Roman"/>
              </w:rPr>
            </w:pPr>
            <w:r>
              <w:rPr>
                <w:rFonts w:ascii="Times New Roman" w:hAnsi="Times New Roman" w:cs="Times New Roman"/>
                <w:b/>
                <w:bCs/>
              </w:rPr>
              <w:t xml:space="preserve">Experiência nas Áreas Específicas Currículares </w:t>
            </w:r>
          </w:p>
          <w:p w14:paraId="0C56D5FD">
            <w:pPr>
              <w:pStyle w:val="18"/>
              <w:rPr>
                <w:rFonts w:ascii="Times New Roman" w:hAnsi="Times New Roman" w:cs="Times New Roman"/>
                <w:b/>
                <w:bCs/>
              </w:rPr>
            </w:pPr>
            <w:r>
              <w:rPr>
                <w:rFonts w:hint="default" w:ascii="Times New Roman" w:hAnsi="Times New Roman" w:cs="Times New Roman"/>
                <w:lang w:val="pt-BR"/>
              </w:rPr>
              <w:t xml:space="preserve">( </w:t>
            </w:r>
            <w:r>
              <w:rPr>
                <w:rFonts w:ascii="Times New Roman" w:hAnsi="Times New Roman" w:cs="Times New Roman"/>
              </w:rPr>
              <w:t xml:space="preserve">) Superior a 10 Anos ( ) Entre 5 e 10 Anos ( ) Inferior a 5 Anos </w:t>
            </w:r>
          </w:p>
        </w:tc>
      </w:tr>
      <w:tr w14:paraId="4ACB5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4" w:hRule="atLeast"/>
        </w:trPr>
        <w:tc>
          <w:tcPr>
            <w:tcW w:w="10050" w:type="dxa"/>
          </w:tcPr>
          <w:p w14:paraId="379C7DBB">
            <w:pPr>
              <w:pStyle w:val="18"/>
              <w:rPr>
                <w:rFonts w:ascii="Times New Roman" w:hAnsi="Times New Roman" w:cs="Times New Roman"/>
              </w:rPr>
            </w:pPr>
            <w:r>
              <w:rPr>
                <w:rFonts w:ascii="Times New Roman" w:hAnsi="Times New Roman" w:cs="Times New Roman"/>
                <w:b/>
                <w:bCs/>
              </w:rPr>
              <w:t xml:space="preserve">Formação nas Áreas Específicas Curriculares </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87"/>
              <w:gridCol w:w="2687"/>
              <w:gridCol w:w="2687"/>
            </w:tblGrid>
            <w:tr w14:paraId="4EBBE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2687" w:type="dxa"/>
                </w:tcPr>
                <w:p w14:paraId="0990403C">
                  <w:pPr>
                    <w:autoSpaceDE w:val="0"/>
                    <w:autoSpaceDN w:val="0"/>
                    <w:adjustRightInd w:val="0"/>
                    <w:rPr>
                      <w:color w:val="000000"/>
                      <w:lang w:val="pt-BR"/>
                    </w:rPr>
                  </w:pPr>
                  <w:r>
                    <w:rPr>
                      <w:rFonts w:hint="default"/>
                      <w:color w:val="000000"/>
                      <w:lang w:val="pt-BR"/>
                    </w:rPr>
                    <w:t xml:space="preserve">( </w:t>
                  </w:r>
                  <w:r>
                    <w:rPr>
                      <w:color w:val="000000"/>
                      <w:lang w:val="pt-BR"/>
                    </w:rPr>
                    <w:t xml:space="preserve">) Notório Saber </w:t>
                  </w:r>
                </w:p>
                <w:p w14:paraId="7DFCF457">
                  <w:pPr>
                    <w:autoSpaceDE w:val="0"/>
                    <w:autoSpaceDN w:val="0"/>
                    <w:adjustRightInd w:val="0"/>
                    <w:rPr>
                      <w:color w:val="000000"/>
                      <w:lang w:val="pt-BR"/>
                    </w:rPr>
                  </w:pPr>
                  <w:r>
                    <w:rPr>
                      <w:color w:val="000000"/>
                      <w:lang w:val="pt-BR"/>
                    </w:rPr>
                    <w:t xml:space="preserve">( ) Ensino Fundamental </w:t>
                  </w:r>
                </w:p>
                <w:p w14:paraId="6C36B6CC">
                  <w:pPr>
                    <w:autoSpaceDE w:val="0"/>
                    <w:autoSpaceDN w:val="0"/>
                    <w:adjustRightInd w:val="0"/>
                    <w:rPr>
                      <w:color w:val="000000"/>
                      <w:lang w:val="pt-BR"/>
                    </w:rPr>
                  </w:pPr>
                  <w:r>
                    <w:rPr>
                      <w:color w:val="000000"/>
                      <w:lang w:val="pt-BR"/>
                    </w:rPr>
                    <w:t xml:space="preserve">( ) Ensino Médio </w:t>
                  </w:r>
                </w:p>
              </w:tc>
              <w:tc>
                <w:tcPr>
                  <w:tcW w:w="2687" w:type="dxa"/>
                </w:tcPr>
                <w:p w14:paraId="0A0FA06E">
                  <w:pPr>
                    <w:autoSpaceDE w:val="0"/>
                    <w:autoSpaceDN w:val="0"/>
                    <w:adjustRightInd w:val="0"/>
                    <w:rPr>
                      <w:color w:val="000000"/>
                      <w:lang w:val="pt-BR"/>
                    </w:rPr>
                  </w:pPr>
                  <w:r>
                    <w:rPr>
                      <w:color w:val="000000"/>
                      <w:lang w:val="pt-BR"/>
                    </w:rPr>
                    <w:t xml:space="preserve">( ) Técnico </w:t>
                  </w:r>
                </w:p>
                <w:p w14:paraId="148A5A3B">
                  <w:pPr>
                    <w:autoSpaceDE w:val="0"/>
                    <w:autoSpaceDN w:val="0"/>
                    <w:adjustRightInd w:val="0"/>
                    <w:rPr>
                      <w:color w:val="000000"/>
                      <w:lang w:val="pt-BR"/>
                    </w:rPr>
                  </w:pPr>
                  <w:r>
                    <w:rPr>
                      <w:color w:val="000000"/>
                      <w:lang w:val="pt-BR"/>
                    </w:rPr>
                    <w:t xml:space="preserve">( ) Graduação </w:t>
                  </w:r>
                </w:p>
                <w:p w14:paraId="1AB43ABD">
                  <w:pPr>
                    <w:autoSpaceDE w:val="0"/>
                    <w:autoSpaceDN w:val="0"/>
                    <w:adjustRightInd w:val="0"/>
                    <w:rPr>
                      <w:color w:val="000000"/>
                      <w:lang w:val="pt-BR"/>
                    </w:rPr>
                  </w:pPr>
                  <w:r>
                    <w:rPr>
                      <w:color w:val="000000"/>
                      <w:lang w:val="pt-BR"/>
                    </w:rPr>
                    <w:t xml:space="preserve">( ) Especialização </w:t>
                  </w:r>
                </w:p>
              </w:tc>
              <w:tc>
                <w:tcPr>
                  <w:tcW w:w="2687" w:type="dxa"/>
                </w:tcPr>
                <w:p w14:paraId="0F3E2C12">
                  <w:pPr>
                    <w:autoSpaceDE w:val="0"/>
                    <w:autoSpaceDN w:val="0"/>
                    <w:adjustRightInd w:val="0"/>
                    <w:rPr>
                      <w:color w:val="000000"/>
                      <w:lang w:val="pt-BR"/>
                    </w:rPr>
                  </w:pPr>
                  <w:r>
                    <w:rPr>
                      <w:color w:val="000000"/>
                      <w:lang w:val="pt-BR"/>
                    </w:rPr>
                    <w:t xml:space="preserve">( ) Mestrado </w:t>
                  </w:r>
                </w:p>
                <w:p w14:paraId="5F2D65FC">
                  <w:pPr>
                    <w:autoSpaceDE w:val="0"/>
                    <w:autoSpaceDN w:val="0"/>
                    <w:adjustRightInd w:val="0"/>
                    <w:rPr>
                      <w:color w:val="000000"/>
                      <w:lang w:val="pt-BR"/>
                    </w:rPr>
                  </w:pPr>
                  <w:r>
                    <w:rPr>
                      <w:color w:val="000000"/>
                      <w:lang w:val="pt-BR"/>
                    </w:rPr>
                    <w:t xml:space="preserve">( ) Doutorado </w:t>
                  </w:r>
                </w:p>
                <w:p w14:paraId="1B636239">
                  <w:pPr>
                    <w:autoSpaceDE w:val="0"/>
                    <w:autoSpaceDN w:val="0"/>
                    <w:adjustRightInd w:val="0"/>
                    <w:rPr>
                      <w:color w:val="000000"/>
                      <w:lang w:val="pt-BR"/>
                    </w:rPr>
                  </w:pPr>
                  <w:r>
                    <w:rPr>
                      <w:color w:val="000000"/>
                      <w:lang w:val="pt-BR"/>
                    </w:rPr>
                    <w:t xml:space="preserve">( ) Pós-Doutorado </w:t>
                  </w:r>
                </w:p>
              </w:tc>
            </w:tr>
          </w:tbl>
          <w:p w14:paraId="18A34644">
            <w:pPr>
              <w:pStyle w:val="18"/>
              <w:rPr>
                <w:rFonts w:ascii="Times New Roman" w:hAnsi="Times New Roman" w:cs="Times New Roman"/>
                <w:b/>
                <w:bCs/>
              </w:rPr>
            </w:pPr>
          </w:p>
        </w:tc>
      </w:tr>
      <w:tr w14:paraId="59A8C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8" w:hRule="atLeast"/>
        </w:trPr>
        <w:tc>
          <w:tcPr>
            <w:tcW w:w="10050" w:type="dxa"/>
          </w:tcPr>
          <w:p w14:paraId="74DD433A">
            <w:pPr>
              <w:pStyle w:val="18"/>
              <w:rPr>
                <w:rFonts w:ascii="Times New Roman" w:hAnsi="Times New Roman" w:cs="Times New Roman"/>
              </w:rPr>
            </w:pPr>
            <w:r>
              <w:rPr>
                <w:rFonts w:ascii="Times New Roman" w:hAnsi="Times New Roman" w:cs="Times New Roman"/>
                <w:b/>
                <w:bCs/>
              </w:rPr>
              <w:t xml:space="preserve">Experiência Profissional </w:t>
            </w:r>
          </w:p>
          <w:tbl>
            <w:tblPr>
              <w:tblStyle w:val="9"/>
              <w:tblW w:w="109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02"/>
              <w:gridCol w:w="4895"/>
            </w:tblGrid>
            <w:tr w14:paraId="75DD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102" w:type="dxa"/>
                  <w:tcBorders>
                    <w:right w:val="single" w:color="auto" w:sz="4" w:space="0"/>
                  </w:tcBorders>
                </w:tcPr>
                <w:p w14:paraId="6768EF65">
                  <w:pPr>
                    <w:autoSpaceDE w:val="0"/>
                    <w:autoSpaceDN w:val="0"/>
                    <w:adjustRightInd w:val="0"/>
                    <w:rPr>
                      <w:color w:val="000000"/>
                      <w:lang w:val="pt-BR"/>
                    </w:rPr>
                  </w:pPr>
                  <w:r>
                    <w:rPr>
                      <w:color w:val="000000"/>
                      <w:lang w:val="pt-BR"/>
                    </w:rPr>
                    <w:t xml:space="preserve">(  ) Participação em produção e gestão de projetos culturais </w:t>
                  </w:r>
                </w:p>
              </w:tc>
              <w:tc>
                <w:tcPr>
                  <w:tcW w:w="4895" w:type="dxa"/>
                  <w:tcBorders>
                    <w:left w:val="single" w:color="auto" w:sz="4" w:space="0"/>
                  </w:tcBorders>
                </w:tcPr>
                <w:p w14:paraId="2AB17B8B">
                  <w:pPr>
                    <w:autoSpaceDE w:val="0"/>
                    <w:autoSpaceDN w:val="0"/>
                    <w:adjustRightInd w:val="0"/>
                    <w:rPr>
                      <w:color w:val="000000"/>
                      <w:lang w:val="pt-BR"/>
                    </w:rPr>
                  </w:pPr>
                  <w:r>
                    <w:rPr>
                      <w:color w:val="000000"/>
                      <w:lang w:val="pt-BR"/>
                    </w:rPr>
                    <w:t xml:space="preserve">( ) Municipal ( ) Estadual ( ) Nacional </w:t>
                  </w:r>
                </w:p>
              </w:tc>
            </w:tr>
          </w:tbl>
          <w:p w14:paraId="4342183D">
            <w:pPr>
              <w:pStyle w:val="18"/>
              <w:rPr>
                <w:rFonts w:ascii="Times New Roman" w:hAnsi="Times New Roman" w:cs="Times New Roman"/>
                <w:b/>
                <w:bCs/>
              </w:rPr>
            </w:pPr>
          </w:p>
        </w:tc>
      </w:tr>
      <w:tr w14:paraId="11461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 w:hRule="atLeast"/>
        </w:trPr>
        <w:tc>
          <w:tcPr>
            <w:tcW w:w="10050" w:type="dxa"/>
          </w:tcPr>
          <w:p w14:paraId="3ADED2B4">
            <w:pPr>
              <w:spacing w:line="360" w:lineRule="auto"/>
              <w:jc w:val="both"/>
              <w:rPr>
                <w:rFonts w:eastAsia="Calibri"/>
                <w:b/>
              </w:rPr>
            </w:pPr>
            <w:r>
              <w:rPr>
                <w:rFonts w:eastAsia="Calibri"/>
                <w:b/>
              </w:rPr>
              <w:t>E – DADOS DO PROPONENTE:</w:t>
            </w:r>
          </w:p>
        </w:tc>
      </w:tr>
      <w:tr w14:paraId="5C553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5" w:hRule="atLeast"/>
        </w:trPr>
        <w:tc>
          <w:tcPr>
            <w:tcW w:w="10050" w:type="dxa"/>
          </w:tcPr>
          <w:p w14:paraId="496EF705">
            <w:pPr>
              <w:autoSpaceDE w:val="0"/>
              <w:autoSpaceDN w:val="0"/>
              <w:adjustRightInd w:val="0"/>
              <w:rPr>
                <w:color w:val="1F2023"/>
                <w:lang w:val="pt-BR"/>
              </w:rPr>
            </w:pPr>
            <w:r>
              <w:rPr>
                <w:b/>
                <w:bCs/>
                <w:color w:val="000000"/>
                <w:lang w:val="pt-BR"/>
              </w:rPr>
              <w:t xml:space="preserve">Mini Currículo ou Mini portfólio: </w:t>
            </w:r>
            <w:r>
              <w:rPr>
                <w:i/>
                <w:iCs/>
                <w:color w:val="000000"/>
                <w:lang w:val="pt-BR"/>
              </w:rPr>
              <w:t>(</w:t>
            </w:r>
            <w:r>
              <w:rPr>
                <w:i/>
                <w:iCs/>
                <w:color w:val="1F2023"/>
                <w:lang w:val="pt-BR"/>
              </w:rPr>
              <w:t xml:space="preserve">Anexar currículo em formato PDF contendo histórico do(a) Candidato(a), descrevendo as experiências realizadas no âmbito artístico e/ou cultural) (obrigatório). </w:t>
            </w:r>
          </w:p>
          <w:p w14:paraId="51AEFE0C">
            <w:pPr>
              <w:spacing w:line="360" w:lineRule="auto"/>
              <w:jc w:val="both"/>
              <w:rPr>
                <w:rFonts w:eastAsia="Calibri"/>
                <w:i/>
              </w:rPr>
            </w:pPr>
            <w:r>
              <w:rPr>
                <w:color w:val="000000"/>
                <w:lang w:val="pt-BR"/>
              </w:rPr>
              <w:t>Apresentar documentos conforme relação requi</w:t>
            </w:r>
            <w:r>
              <w:rPr>
                <w:color w:val="auto"/>
                <w:lang w:val="pt-BR"/>
              </w:rPr>
              <w:t xml:space="preserve">sitada no item </w:t>
            </w:r>
            <w:r>
              <w:rPr>
                <w:b/>
                <w:bCs/>
                <w:color w:val="auto"/>
                <w:lang w:val="pt-BR"/>
              </w:rPr>
              <w:t xml:space="preserve">7.1.1 </w:t>
            </w:r>
            <w:r>
              <w:rPr>
                <w:color w:val="auto"/>
                <w:lang w:val="pt-BR"/>
              </w:rPr>
              <w:t xml:space="preserve">do Edital. </w:t>
            </w:r>
          </w:p>
          <w:p w14:paraId="4154F0D8">
            <w:pPr>
              <w:spacing w:line="360" w:lineRule="auto"/>
              <w:jc w:val="both"/>
              <w:rPr>
                <w:rFonts w:eastAsia="Calibri"/>
                <w:i/>
              </w:rPr>
            </w:pPr>
          </w:p>
          <w:p w14:paraId="72A86A2E">
            <w:pPr>
              <w:spacing w:line="360" w:lineRule="auto"/>
              <w:jc w:val="both"/>
              <w:rPr>
                <w:rFonts w:eastAsia="Calibri"/>
                <w:i/>
              </w:rPr>
            </w:pPr>
          </w:p>
          <w:p w14:paraId="41FE4D23">
            <w:pPr>
              <w:spacing w:line="360" w:lineRule="auto"/>
              <w:jc w:val="both"/>
              <w:rPr>
                <w:rFonts w:eastAsia="Calibri"/>
                <w:i/>
              </w:rPr>
            </w:pPr>
          </w:p>
          <w:p w14:paraId="53E21D3E">
            <w:pPr>
              <w:spacing w:line="360" w:lineRule="auto"/>
              <w:jc w:val="both"/>
              <w:rPr>
                <w:rFonts w:eastAsia="Calibri"/>
                <w:i/>
              </w:rPr>
            </w:pPr>
          </w:p>
          <w:p w14:paraId="2488B216">
            <w:pPr>
              <w:spacing w:line="360" w:lineRule="auto"/>
              <w:jc w:val="both"/>
              <w:rPr>
                <w:rFonts w:eastAsia="Calibri"/>
                <w:i/>
              </w:rPr>
            </w:pPr>
          </w:p>
          <w:p w14:paraId="2B24B250">
            <w:pPr>
              <w:spacing w:line="360" w:lineRule="auto"/>
              <w:jc w:val="both"/>
              <w:rPr>
                <w:rFonts w:eastAsia="Calibri"/>
                <w:i/>
              </w:rPr>
            </w:pPr>
          </w:p>
          <w:p w14:paraId="39D96301">
            <w:pPr>
              <w:spacing w:line="360" w:lineRule="auto"/>
              <w:jc w:val="both"/>
              <w:rPr>
                <w:rFonts w:eastAsia="Calibri"/>
                <w:i/>
              </w:rPr>
            </w:pPr>
          </w:p>
          <w:p w14:paraId="3E15907F">
            <w:pPr>
              <w:spacing w:line="360" w:lineRule="auto"/>
              <w:jc w:val="both"/>
              <w:rPr>
                <w:rFonts w:eastAsia="Calibri"/>
                <w:i/>
              </w:rPr>
            </w:pPr>
            <w:bookmarkStart w:id="2" w:name="_GoBack"/>
            <w:bookmarkEnd w:id="2"/>
          </w:p>
        </w:tc>
      </w:tr>
      <w:tr w14:paraId="5C7B2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3" w:hRule="atLeast"/>
        </w:trPr>
        <w:tc>
          <w:tcPr>
            <w:tcW w:w="10050" w:type="dxa"/>
          </w:tcPr>
          <w:p w14:paraId="4CF203E7">
            <w:pPr>
              <w:pStyle w:val="11"/>
              <w:bidi w:val="0"/>
              <w:jc w:val="both"/>
              <w:rPr>
                <w:rFonts w:hint="default" w:ascii="Calibri" w:hAnsi="Calibri" w:cs="Calibri"/>
              </w:rPr>
            </w:pPr>
            <w:r>
              <w:rPr>
                <w:rFonts w:hint="default" w:ascii="Calibri" w:hAnsi="Calibri" w:cs="Calibri"/>
              </w:rPr>
              <w:t>F - Declaro que todas as informações prestadas são verdadeiras, e que estou ciente de que ao prestar declarações falsas ou diversas posso incorrer nas penas do crime de falsidade ideológica, previsto no art. 299 do Código de Processo Penal, sem prejuízo das demais sanções aplicáveis, incluindo a devolução dos valores recebidos indevidamente, bem como não possuo nenhum dos impedimentos previstos neste edital.</w:t>
            </w:r>
          </w:p>
          <w:p w14:paraId="7B8C9D4A">
            <w:pPr>
              <w:pStyle w:val="11"/>
              <w:bidi w:val="0"/>
              <w:jc w:val="both"/>
              <w:rPr>
                <w:rFonts w:eastAsia="Calibri"/>
              </w:rPr>
            </w:pPr>
            <w:r>
              <w:rPr>
                <w:rFonts w:hint="default" w:ascii="Calibri" w:hAnsi="Calibri" w:cs="Calibri"/>
              </w:rPr>
              <w:t>☐ Sim               ☐ Não</w:t>
            </w:r>
          </w:p>
        </w:tc>
      </w:tr>
    </w:tbl>
    <w:p w14:paraId="512E5CBA">
      <w:pPr>
        <w:spacing w:line="360" w:lineRule="auto"/>
        <w:jc w:val="both"/>
        <w:rPr>
          <w:rFonts w:eastAsia="Calibri"/>
        </w:rPr>
      </w:pPr>
    </w:p>
    <w:p w14:paraId="1EB30A33">
      <w:pPr>
        <w:spacing w:line="360" w:lineRule="auto"/>
        <w:jc w:val="right"/>
        <w:rPr>
          <w:rFonts w:eastAsia="Calibri"/>
        </w:rPr>
      </w:pPr>
      <w:r>
        <w:rPr>
          <w:rFonts w:eastAsia="Calibri"/>
        </w:rPr>
        <w:t>Acará, PA, _______ de ____________</w:t>
      </w:r>
      <w:r>
        <w:rPr>
          <w:rFonts w:hint="default" w:eastAsia="Calibri"/>
          <w:lang w:val="pt-BR"/>
        </w:rPr>
        <w:t xml:space="preserve">   </w:t>
      </w:r>
      <w:r>
        <w:rPr>
          <w:rFonts w:eastAsia="Calibri"/>
        </w:rPr>
        <w:t xml:space="preserve"> de 2026.</w:t>
      </w:r>
    </w:p>
    <w:p w14:paraId="398AE3BB">
      <w:pPr>
        <w:spacing w:line="360" w:lineRule="auto"/>
        <w:jc w:val="both"/>
        <w:rPr>
          <w:rFonts w:eastAsia="Calibri"/>
        </w:rPr>
      </w:pPr>
    </w:p>
    <w:p w14:paraId="204F53DA">
      <w:pPr>
        <w:spacing w:line="360" w:lineRule="auto"/>
        <w:jc w:val="center"/>
        <w:rPr>
          <w:rFonts w:eastAsia="Calibri"/>
        </w:rPr>
      </w:pPr>
      <w:r>
        <w:rPr>
          <w:rFonts w:eastAsia="Calibri"/>
        </w:rPr>
        <w:t>__________________________________________________________</w:t>
      </w:r>
    </w:p>
    <w:p w14:paraId="438880F5">
      <w:pPr>
        <w:spacing w:line="360" w:lineRule="auto"/>
        <w:jc w:val="center"/>
        <w:rPr>
          <w:rFonts w:eastAsia="Calibri"/>
        </w:rPr>
      </w:pPr>
      <w:r>
        <w:rPr>
          <w:rFonts w:eastAsia="Calibri"/>
        </w:rPr>
        <w:t>Assinatura</w:t>
      </w:r>
    </w:p>
    <w:p w14:paraId="3FEEA75F">
      <w:pPr>
        <w:tabs>
          <w:tab w:val="left" w:pos="3949"/>
        </w:tabs>
        <w:spacing w:line="360" w:lineRule="auto"/>
        <w:rPr>
          <w:rFonts w:eastAsia="Calibri"/>
        </w:rPr>
      </w:pPr>
      <w:r>
        <w:rPr>
          <w:rFonts w:eastAsia="Calibri"/>
        </w:rPr>
        <w:tab/>
      </w:r>
    </w:p>
    <w:sectPr>
      <w:headerReference r:id="rId3" w:type="default"/>
      <w:footerReference r:id="rId4" w:type="default"/>
      <w:pgSz w:w="11906" w:h="16838"/>
      <w:pgMar w:top="1860" w:right="845" w:bottom="403" w:left="981" w:header="709" w:footer="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 w:name="Arial Unicode MS">
    <w:altName w:val="Arial"/>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7E8D4">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jc w:val="right"/>
      <w:rPr>
        <w:rFonts w:ascii="Calibri" w:hAnsi="Calibri" w:eastAsia="Calibri" w:cs="Calibri"/>
        <w:color w:val="000000"/>
        <w:sz w:val="22"/>
        <w:szCs w:val="22"/>
      </w:rPr>
    </w:pPr>
    <w:r>
      <w:rPr>
        <w:rFonts w:ascii="Calibri" w:hAnsi="Calibri" w:eastAsia="Calibri" w:cs="Calibri"/>
        <w:color w:val="000000"/>
        <w:sz w:val="22"/>
        <w:szCs w:val="22"/>
      </w:rPr>
      <w:drawing>
        <wp:inline distT="0" distB="0" distL="0" distR="0">
          <wp:extent cx="1944370" cy="521970"/>
          <wp:effectExtent l="0" t="0" r="17780" b="11430"/>
          <wp:docPr id="8" name="image2.png" descr="Interface gráfica do usuário, Texto,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8" name="image2.png" descr="Interface gráfica do usuário, Texto, Aplicativo&#10;&#10;Descrição gerada automaticamente"/>
                  <pic:cNvPicPr preferRelativeResize="0"/>
                </pic:nvPicPr>
                <pic:blipFill>
                  <a:blip r:embed="rId1"/>
                  <a:srcRect l="13550" t="37747" r="19909" b="29861"/>
                  <a:stretch>
                    <a:fillRect/>
                  </a:stretch>
                </pic:blipFill>
                <pic:spPr>
                  <a:xfrm>
                    <a:off x="0" y="0"/>
                    <a:ext cx="1944370" cy="521970"/>
                  </a:xfrm>
                  <a:prstGeom prst="rect">
                    <a:avLst/>
                  </a:prstGeom>
                </pic:spPr>
              </pic:pic>
            </a:graphicData>
          </a:graphic>
        </wp:inline>
      </w:drawing>
    </w:r>
  </w:p>
  <w:p w14:paraId="756BE534">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jc w:val="right"/>
      <w:rPr>
        <w:rFonts w:ascii="Calibri" w:hAnsi="Calibri" w:eastAsia="Calibri" w:cs="Calibri"/>
        <w:color w:val="000000"/>
        <w:sz w:val="22"/>
        <w:szCs w:val="22"/>
      </w:rPr>
    </w:pPr>
    <w:r>
      <w:rPr>
        <w:rFonts w:hint="default" w:ascii="Calibri" w:hAnsi="Calibri" w:eastAsia="Calibri" w:cs="Calibri"/>
        <w:color w:val="000000"/>
        <w:sz w:val="22"/>
        <w:szCs w:val="22"/>
        <w:lang w:val="pt-BR"/>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E965B">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jc w:val="left"/>
      <w:rPr>
        <w:rFonts w:hint="default"/>
        <w:lang w:val="pt-BR"/>
      </w:rPr>
    </w:pPr>
    <w:r>
      <w:drawing>
        <wp:anchor distT="0" distB="0" distL="114300" distR="114300" simplePos="0" relativeHeight="251659264" behindDoc="0" locked="0" layoutInCell="1" allowOverlap="1">
          <wp:simplePos x="0" y="0"/>
          <wp:positionH relativeFrom="margin">
            <wp:posOffset>2676525</wp:posOffset>
          </wp:positionH>
          <wp:positionV relativeFrom="paragraph">
            <wp:posOffset>-1905</wp:posOffset>
          </wp:positionV>
          <wp:extent cx="1012825" cy="699770"/>
          <wp:effectExtent l="0" t="0" r="15875" b="508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12825" cy="69977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margin">
            <wp:posOffset>4636770</wp:posOffset>
          </wp:positionH>
          <wp:positionV relativeFrom="paragraph">
            <wp:posOffset>-10795</wp:posOffset>
          </wp:positionV>
          <wp:extent cx="1750695" cy="431165"/>
          <wp:effectExtent l="0" t="0" r="1905" b="6985"/>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50695" cy="431165"/>
                  </a:xfrm>
                  <a:prstGeom prst="rect">
                    <a:avLst/>
                  </a:prstGeom>
                </pic:spPr>
              </pic:pic>
            </a:graphicData>
          </a:graphic>
        </wp:anchor>
      </w:drawing>
    </w:r>
    <w:r>
      <w:rPr>
        <w:rFonts w:hint="default"/>
        <w:lang w:val="pt-BR"/>
      </w:rPr>
      <w:t xml:space="preserve">   </w:t>
    </w:r>
    <w:r>
      <w:rPr>
        <w:rFonts w:ascii="Calibri" w:hAnsi="Calibri" w:eastAsia="Calibri" w:cs="Calibri"/>
        <w:color w:val="000000"/>
        <w:sz w:val="22"/>
        <w:szCs w:val="22"/>
      </w:rPr>
      <w:drawing>
        <wp:inline distT="0" distB="0" distL="0" distR="0">
          <wp:extent cx="960755" cy="502285"/>
          <wp:effectExtent l="0" t="0" r="10795" b="12065"/>
          <wp:docPr id="6" name="image1.png" descr="Uma imagem contendo Forma&#10;&#10;Descrição gerada automaticamente"/>
          <wp:cNvGraphicFramePr/>
          <a:graphic xmlns:a="http://schemas.openxmlformats.org/drawingml/2006/main">
            <a:graphicData uri="http://schemas.openxmlformats.org/drawingml/2006/picture">
              <pic:pic xmlns:pic="http://schemas.openxmlformats.org/drawingml/2006/picture">
                <pic:nvPicPr>
                  <pic:cNvPr id="6" name="image1.png" descr="Uma imagem contendo Forma&#10;&#10;Descrição gerada automaticamente"/>
                  <pic:cNvPicPr preferRelativeResize="0"/>
                </pic:nvPicPr>
                <pic:blipFill>
                  <a:blip r:embed="rId3"/>
                  <a:srcRect l="16759" t="26839" r="22152" b="16355"/>
                  <a:stretch>
                    <a:fillRect/>
                  </a:stretch>
                </pic:blipFill>
                <pic:spPr>
                  <a:xfrm>
                    <a:off x="0" y="0"/>
                    <a:ext cx="960893" cy="502565"/>
                  </a:xfrm>
                  <a:prstGeom prst="rect">
                    <a:avLst/>
                  </a:prstGeom>
                </pic:spPr>
              </pic:pic>
            </a:graphicData>
          </a:graphic>
        </wp:inline>
      </w:drawing>
    </w:r>
    <w:r>
      <w:rPr>
        <w:rFonts w:hint="default"/>
        <w:lang w:val="pt-BR"/>
      </w:rPr>
      <w:t xml:space="preserve">          </w:t>
    </w:r>
  </w:p>
  <w:p w14:paraId="33B75EF2">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jc w:val="left"/>
      <w:rPr>
        <w:rFonts w:hint="default"/>
        <w:lang w:val="pt-BR"/>
      </w:rPr>
    </w:pPr>
  </w:p>
  <w:p w14:paraId="38DD2E99">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ind w:firstLine="4080" w:firstLineChars="1700"/>
      <w:jc w:val="both"/>
      <w:rPr>
        <w:rFonts w:ascii="Calibri" w:hAnsi="Calibri" w:eastAsia="Calibri" w:cs="Calibri"/>
        <w:b w:val="0"/>
        <w:bCs/>
        <w:color w:val="000000"/>
        <w:sz w:val="24"/>
        <w:szCs w:val="24"/>
      </w:rPr>
    </w:pPr>
    <w:r>
      <w:rPr>
        <w:rFonts w:ascii="Calibri" w:hAnsi="Calibri" w:eastAsia="Calibri" w:cs="Calibri"/>
        <w:b w:val="0"/>
        <w:bCs/>
        <w:color w:val="000000"/>
        <w:sz w:val="24"/>
        <w:szCs w:val="24"/>
      </w:rPr>
      <w:t>ESTADO DO PARÁ</w:t>
    </w:r>
  </w:p>
  <w:p w14:paraId="185165E5">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ind w:firstLine="3120" w:firstLineChars="1300"/>
      <w:jc w:val="both"/>
      <w:rPr>
        <w:rFonts w:ascii="Calibri" w:hAnsi="Calibri" w:eastAsia="Calibri" w:cs="Calibri"/>
        <w:b w:val="0"/>
        <w:bCs/>
        <w:color w:val="000000"/>
        <w:sz w:val="24"/>
        <w:szCs w:val="24"/>
      </w:rPr>
    </w:pPr>
    <w:r>
      <w:rPr>
        <w:rFonts w:ascii="Calibri" w:hAnsi="Calibri" w:eastAsia="Calibri" w:cs="Calibri"/>
        <w:b w:val="0"/>
        <w:bCs/>
        <w:color w:val="000000"/>
        <w:sz w:val="24"/>
        <w:szCs w:val="24"/>
      </w:rPr>
      <w:t>PREFEITURA MUNICIPAL DE ACARÁ</w:t>
    </w:r>
  </w:p>
  <w:p w14:paraId="05BED285">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ind w:firstLine="3000" w:firstLineChars="1250"/>
      <w:jc w:val="both"/>
      <w:rPr>
        <w:rFonts w:ascii="Calibri" w:hAnsi="Calibri" w:eastAsia="Calibri" w:cs="Calibri"/>
        <w:b w:val="0"/>
        <w:bCs/>
        <w:color w:val="000000"/>
        <w:sz w:val="24"/>
        <w:szCs w:val="24"/>
      </w:rPr>
    </w:pPr>
    <w:r>
      <w:rPr>
        <w:rFonts w:ascii="Calibri" w:hAnsi="Calibri" w:eastAsia="Calibri" w:cs="Calibri"/>
        <w:b w:val="0"/>
        <w:bCs/>
        <w:color w:val="000000"/>
        <w:sz w:val="24"/>
        <w:szCs w:val="24"/>
      </w:rPr>
      <w:t>SECRETARIA MUNICIPAL DE CULTURA</w:t>
    </w:r>
  </w:p>
  <w:p w14:paraId="049EE102">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jc w:val="center"/>
      <w:rPr>
        <w:rFonts w:ascii="Calibri" w:hAnsi="Calibri" w:eastAsia="Calibri" w:cs="Calibri"/>
        <w:i/>
        <w:color w:val="000000"/>
        <w:sz w:val="20"/>
        <w:szCs w:val="20"/>
      </w:rPr>
    </w:pPr>
    <w:r>
      <w:rPr>
        <w:sz w:val="20"/>
      </w:rPr>
      <mc:AlternateContent>
        <mc:Choice Requires="wps">
          <w:drawing>
            <wp:anchor distT="0" distB="0" distL="114300" distR="114300" simplePos="0" relativeHeight="251661312" behindDoc="0" locked="0" layoutInCell="1" allowOverlap="1">
              <wp:simplePos x="0" y="0"/>
              <wp:positionH relativeFrom="column">
                <wp:posOffset>-104775</wp:posOffset>
              </wp:positionH>
              <wp:positionV relativeFrom="paragraph">
                <wp:posOffset>68580</wp:posOffset>
              </wp:positionV>
              <wp:extent cx="6734175" cy="0"/>
              <wp:effectExtent l="0" t="4445" r="0" b="5080"/>
              <wp:wrapNone/>
              <wp:docPr id="1" name="Conector Reto 1"/>
              <wp:cNvGraphicFramePr/>
              <a:graphic xmlns:a="http://schemas.openxmlformats.org/drawingml/2006/main">
                <a:graphicData uri="http://schemas.microsoft.com/office/word/2010/wordprocessingShape">
                  <wps:wsp>
                    <wps:cNvCnPr/>
                    <wps:spPr>
                      <a:xfrm>
                        <a:off x="2146935" y="1144270"/>
                        <a:ext cx="6734175" cy="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25pt;margin-top:5.4pt;height:0pt;width:530.25pt;z-index:251661312;mso-width-relative:page;mso-height-relative:page;" filled="f" stroked="t" coordsize="21600,21600" o:gfxdata="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XSDJNUAAAAJAQAADwAAAAAAAAABACAAAAAiAAAA&#10;ZHJzL2Rvd25yZXYueG1sUEsBAhQAFAAAAAgAh07iQCGVSjTRAQAApAMAAA4AAAAAAAAAAQAgAAAA&#10;JAEAAGRycy9lMm9Eb2MueG1sUEsFBgAAAAAGAAYAWQEAAGcFAAAAAA==&#10;">
              <v:fill on="f" focussize="0,0"/>
              <v:stroke weight="0.5pt" color="#000000 [3213]"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67D"/>
    <w:rsid w:val="00067B19"/>
    <w:rsid w:val="000D474D"/>
    <w:rsid w:val="00150329"/>
    <w:rsid w:val="00564935"/>
    <w:rsid w:val="005A0CDA"/>
    <w:rsid w:val="0073467D"/>
    <w:rsid w:val="00741D79"/>
    <w:rsid w:val="008002DA"/>
    <w:rsid w:val="009B5B5A"/>
    <w:rsid w:val="009E335D"/>
    <w:rsid w:val="00C20E19"/>
    <w:rsid w:val="00CE178D"/>
    <w:rsid w:val="00DC5867"/>
    <w:rsid w:val="00E157EC"/>
    <w:rsid w:val="00EB5000"/>
    <w:rsid w:val="00F53E8F"/>
    <w:rsid w:val="00FB56B5"/>
    <w:rsid w:val="5C01535C"/>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rPr>
      <w:rFonts w:ascii="Times New Roman" w:hAnsi="Times New Roman" w:eastAsia="Times New Roman" w:cs="Times New Roman"/>
      <w:sz w:val="24"/>
      <w:szCs w:val="24"/>
      <w:lang w:val="pt-PT" w:eastAsia="pt-BR"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Title"/>
    <w:basedOn w:val="1"/>
    <w:next w:val="1"/>
    <w:qFormat/>
    <w:uiPriority w:val="10"/>
    <w:pPr>
      <w:keepNext/>
      <w:keepLines/>
      <w:spacing w:before="480" w:after="120"/>
    </w:pPr>
    <w:rPr>
      <w:b/>
      <w:sz w:val="72"/>
      <w:szCs w:val="72"/>
    </w:rPr>
  </w:style>
  <w:style w:type="paragraph" w:styleId="11">
    <w:name w:val="header"/>
    <w:basedOn w:val="1"/>
    <w:link w:val="16"/>
    <w:unhideWhenUsed/>
    <w:uiPriority w:val="99"/>
    <w:pPr>
      <w:tabs>
        <w:tab w:val="center" w:pos="4252"/>
        <w:tab w:val="right" w:pos="8504"/>
      </w:tabs>
    </w:pPr>
  </w:style>
  <w:style w:type="paragraph" w:styleId="12">
    <w:name w:val="footer"/>
    <w:basedOn w:val="1"/>
    <w:link w:val="17"/>
    <w:unhideWhenUsed/>
    <w:uiPriority w:val="99"/>
    <w:pPr>
      <w:tabs>
        <w:tab w:val="center" w:pos="4252"/>
        <w:tab w:val="right" w:pos="8504"/>
      </w:tabs>
    </w:pPr>
  </w:style>
  <w:style w:type="paragraph" w:styleId="13">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4">
    <w:name w:val="Table Normal"/>
    <w:uiPriority w:val="0"/>
    <w:tblPr>
      <w:tblCellMar>
        <w:top w:w="0" w:type="dxa"/>
        <w:left w:w="0" w:type="dxa"/>
        <w:bottom w:w="0" w:type="dxa"/>
        <w:right w:w="0" w:type="dxa"/>
      </w:tblCellMar>
    </w:tblPr>
  </w:style>
  <w:style w:type="table" w:customStyle="1" w:styleId="15">
    <w:name w:val="_Style 12"/>
    <w:basedOn w:val="14"/>
    <w:uiPriority w:val="0"/>
    <w:tblPr>
      <w:tblCellMar>
        <w:left w:w="108" w:type="dxa"/>
        <w:right w:w="108" w:type="dxa"/>
      </w:tblCellMar>
    </w:tblPr>
  </w:style>
  <w:style w:type="character" w:customStyle="1" w:styleId="16">
    <w:name w:val="Cabeçalho Caráter"/>
    <w:basedOn w:val="8"/>
    <w:link w:val="11"/>
    <w:uiPriority w:val="99"/>
  </w:style>
  <w:style w:type="character" w:customStyle="1" w:styleId="17">
    <w:name w:val="Rodapé Caráter"/>
    <w:basedOn w:val="8"/>
    <w:link w:val="12"/>
    <w:uiPriority w:val="99"/>
  </w:style>
  <w:style w:type="paragraph" w:customStyle="1" w:styleId="18">
    <w:name w:val="Default"/>
    <w:uiPriority w:val="0"/>
    <w:pPr>
      <w:autoSpaceDE w:val="0"/>
      <w:autoSpaceDN w:val="0"/>
      <w:adjustRightInd w:val="0"/>
    </w:pPr>
    <w:rPr>
      <w:rFonts w:ascii="Tahoma" w:hAnsi="Tahoma" w:eastAsia="Times New Roman" w:cs="Tahoma"/>
      <w:color w:val="000000"/>
      <w:sz w:val="24"/>
      <w:szCs w:val="24"/>
      <w:lang w:val="pt-BR" w:eastAsia="pt-B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384</Words>
  <Characters>2076</Characters>
  <Lines>17</Lines>
  <Paragraphs>4</Paragraphs>
  <TotalTime>20</TotalTime>
  <ScaleCrop>false</ScaleCrop>
  <LinksUpToDate>false</LinksUpToDate>
  <CharactersWithSpaces>2456</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2024-09-23T15:59:00Z</dcterms:created>
  <dc:creator>ander</dc:creator>
  <cp:lastModifiedBy>PARÁ CULTURAL</cp:lastModifiedBy>
  <dcterms:modified xsi:type="dcterms:W3CDTF">2026-07-13T15:25:35Z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1046-12.2.0.23203</vt:lpwstr>
  </property>
  <property fmtid="{D5CDD505-2E9C-101B-9397-08002B2CF9AE}" pid="3" name="ICV">
    <vt:lpwstr>92DB0234303C42588ABB1163091FF9FA_12</vt:lpwstr>
  </property>
</Properties>
</file>